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1AA" w:rsidRPr="007D35B8" w:rsidRDefault="003F51AA" w:rsidP="003F51AA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000000"/>
        </w:rPr>
      </w:pPr>
      <w:r w:rsidRPr="007D35B8">
        <w:rPr>
          <w:rFonts w:ascii="Arial" w:eastAsia="Times New Roman" w:hAnsi="Arial" w:cs="Arial"/>
          <w:b/>
          <w:color w:val="000000"/>
        </w:rPr>
        <w:t>ХЭРЛЭН ХИВС” ХК-ИЙН</w:t>
      </w:r>
    </w:p>
    <w:p w:rsidR="003F51AA" w:rsidRPr="007D35B8" w:rsidRDefault="003F51AA" w:rsidP="003F51AA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000000"/>
          <w:lang w:val="mn-MN"/>
        </w:rPr>
      </w:pPr>
      <w:r w:rsidRPr="007D35B8">
        <w:rPr>
          <w:rFonts w:ascii="Arial" w:eastAsia="Times New Roman" w:hAnsi="Arial" w:cs="Arial"/>
          <w:b/>
          <w:color w:val="000000"/>
        </w:rPr>
        <w:t>ТӨЛӨӨЛӨН УДИРДАХ ЗӨВЛӨЛИЙН ТОГТООЛ</w:t>
      </w:r>
    </w:p>
    <w:p w:rsidR="003F51AA" w:rsidRPr="007D35B8" w:rsidRDefault="003F51AA" w:rsidP="003F51AA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000000"/>
          <w:lang w:val="mn-MN"/>
        </w:rPr>
      </w:pPr>
    </w:p>
    <w:p w:rsidR="003F51AA" w:rsidRPr="007D35B8" w:rsidRDefault="003F51AA" w:rsidP="003F51AA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/>
          <w:lang w:val="mn-MN"/>
        </w:rPr>
      </w:pP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 xml:space="preserve">2018 оны 04 дүгээр сарын 10-ны өдөр  </w:t>
      </w:r>
      <w:r w:rsidRPr="00025499">
        <w:rPr>
          <w:rFonts w:ascii="Arial" w:eastAsia="Times New Roman" w:hAnsi="Arial" w:cs="Arial"/>
          <w:color w:val="000000"/>
          <w:lang w:val="mn-MN"/>
        </w:rPr>
        <w:tab/>
      </w:r>
      <w:r w:rsidRPr="00025499">
        <w:rPr>
          <w:rFonts w:ascii="Arial" w:eastAsia="Times New Roman" w:hAnsi="Arial" w:cs="Arial"/>
          <w:color w:val="000000"/>
          <w:lang w:val="mn-MN"/>
        </w:rPr>
        <w:tab/>
      </w:r>
      <w:r w:rsidRPr="00025499">
        <w:rPr>
          <w:rFonts w:ascii="Arial" w:eastAsia="Times New Roman" w:hAnsi="Arial" w:cs="Arial"/>
          <w:color w:val="000000"/>
          <w:lang w:val="mn-MN"/>
        </w:rPr>
        <w:tab/>
        <w:t>№</w:t>
      </w:r>
      <w:r>
        <w:rPr>
          <w:rFonts w:ascii="Arial" w:eastAsia="Times New Roman" w:hAnsi="Arial" w:cs="Arial"/>
          <w:color w:val="000000"/>
        </w:rPr>
        <w:t>02</w:t>
      </w:r>
      <w:bookmarkStart w:id="0" w:name="_GoBack"/>
      <w:bookmarkEnd w:id="0"/>
      <w:r w:rsidRPr="00025499">
        <w:rPr>
          <w:rFonts w:ascii="Arial" w:eastAsia="Times New Roman" w:hAnsi="Arial" w:cs="Arial"/>
          <w:color w:val="000000"/>
          <w:lang w:val="mn-MN"/>
        </w:rPr>
        <w:t xml:space="preserve"> </w:t>
      </w:r>
      <w:r w:rsidRPr="00025499">
        <w:rPr>
          <w:rFonts w:ascii="Arial" w:eastAsia="Times New Roman" w:hAnsi="Arial" w:cs="Arial"/>
          <w:color w:val="000000"/>
          <w:lang w:val="mn-MN"/>
        </w:rPr>
        <w:tab/>
      </w:r>
      <w:r w:rsidRPr="00025499">
        <w:rPr>
          <w:rFonts w:ascii="Arial" w:eastAsia="Times New Roman" w:hAnsi="Arial" w:cs="Arial"/>
          <w:color w:val="000000"/>
          <w:lang w:val="mn-MN"/>
        </w:rPr>
        <w:tab/>
      </w:r>
      <w:r w:rsidRPr="00025499">
        <w:rPr>
          <w:rFonts w:ascii="Arial" w:eastAsia="Times New Roman" w:hAnsi="Arial" w:cs="Arial"/>
          <w:color w:val="000000"/>
          <w:lang w:val="mn-MN"/>
        </w:rPr>
        <w:tab/>
        <w:t xml:space="preserve">        Хэрлэн сум </w:t>
      </w: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</w:p>
    <w:p w:rsidR="003F51AA" w:rsidRPr="00025499" w:rsidRDefault="003F51AA" w:rsidP="003F51AA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000000"/>
          <w:lang w:val="mn-MN"/>
        </w:rPr>
      </w:pPr>
      <w:r w:rsidRPr="00025499">
        <w:rPr>
          <w:rFonts w:ascii="Arial" w:eastAsia="Times New Roman" w:hAnsi="Arial" w:cs="Arial"/>
          <w:b/>
          <w:color w:val="000000"/>
          <w:lang w:val="mn-MN"/>
        </w:rPr>
        <w:t>Хувьцаа эзэмшигчдийн</w:t>
      </w:r>
    </w:p>
    <w:p w:rsidR="003F51AA" w:rsidRPr="00025499" w:rsidRDefault="003F51AA" w:rsidP="003F51AA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000000"/>
          <w:lang w:val="mn-MN"/>
        </w:rPr>
      </w:pPr>
      <w:r>
        <w:rPr>
          <w:rFonts w:ascii="Arial" w:eastAsia="Times New Roman" w:hAnsi="Arial" w:cs="Arial"/>
          <w:b/>
          <w:color w:val="000000"/>
          <w:lang w:val="mn-MN"/>
        </w:rPr>
        <w:t xml:space="preserve">хойшлогдсон </w:t>
      </w:r>
      <w:r w:rsidRPr="00025499">
        <w:rPr>
          <w:rFonts w:ascii="Arial" w:eastAsia="Times New Roman" w:hAnsi="Arial" w:cs="Arial"/>
          <w:b/>
          <w:color w:val="000000"/>
          <w:lang w:val="mn-MN"/>
        </w:rPr>
        <w:t>хурал хуралдуулах тухай:</w:t>
      </w:r>
    </w:p>
    <w:p w:rsidR="003F51AA" w:rsidRPr="00025499" w:rsidRDefault="003F51AA" w:rsidP="003F51AA">
      <w:pPr>
        <w:shd w:val="clear" w:color="auto" w:fill="FFFFFF"/>
        <w:spacing w:after="0"/>
        <w:jc w:val="center"/>
        <w:rPr>
          <w:rFonts w:ascii="Arial" w:eastAsia="Times New Roman" w:hAnsi="Arial" w:cs="Arial"/>
          <w:b/>
          <w:color w:val="000000"/>
          <w:lang w:val="mn-MN"/>
        </w:rPr>
      </w:pPr>
    </w:p>
    <w:p w:rsidR="003F51AA" w:rsidRPr="00025499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>“Хэрлэн   хивс”   ХК-ийн   Төлөөлөн   Удирдах   Зөвлөлийн   хурлаас   хувьцаа</w:t>
      </w: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 xml:space="preserve">эзэмшигдийн   </w:t>
      </w:r>
      <w:r>
        <w:rPr>
          <w:rFonts w:ascii="Arial" w:eastAsia="Times New Roman" w:hAnsi="Arial" w:cs="Arial"/>
          <w:color w:val="000000"/>
          <w:lang w:val="mn-MN"/>
        </w:rPr>
        <w:t xml:space="preserve">хойшлогдсон </w:t>
      </w:r>
      <w:r w:rsidRPr="00025499">
        <w:rPr>
          <w:rFonts w:ascii="Arial" w:eastAsia="Times New Roman" w:hAnsi="Arial" w:cs="Arial"/>
          <w:color w:val="000000"/>
          <w:lang w:val="mn-MN"/>
        </w:rPr>
        <w:t xml:space="preserve">  хурлыг   компанийн   тухай   хуулийн   </w:t>
      </w:r>
      <w:r>
        <w:rPr>
          <w:rFonts w:ascii="Arial" w:eastAsia="Times New Roman" w:hAnsi="Arial" w:cs="Arial"/>
          <w:color w:val="000000"/>
          <w:lang w:val="mn-MN"/>
        </w:rPr>
        <w:t xml:space="preserve">69 дүгээр зүйлийн 69.1, 69.4 дэх заалтыг </w:t>
      </w:r>
      <w:r w:rsidRPr="00025499">
        <w:rPr>
          <w:rFonts w:ascii="Arial" w:eastAsia="Times New Roman" w:hAnsi="Arial" w:cs="Arial"/>
          <w:color w:val="000000"/>
          <w:lang w:val="mn-MN"/>
        </w:rPr>
        <w:t xml:space="preserve">тус тус үндэслэн ТОГТООХ НЬ: </w:t>
      </w: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</w:p>
    <w:p w:rsidR="003F51AA" w:rsidRPr="00025499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>1. “Хэрлэн   хивс”   ХК-ийн   Хувьцаат   Компанийн   хойшлогдсон   хурлыг   2018   оны   04</w:t>
      </w: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  <w:r>
        <w:rPr>
          <w:rFonts w:ascii="Arial" w:eastAsia="Times New Roman" w:hAnsi="Arial" w:cs="Arial"/>
          <w:color w:val="000000"/>
          <w:lang w:val="mn-MN"/>
        </w:rPr>
        <w:t>дүгээр  сарын 28</w:t>
      </w:r>
      <w:r w:rsidRPr="00025499">
        <w:rPr>
          <w:rFonts w:ascii="Arial" w:eastAsia="Times New Roman" w:hAnsi="Arial" w:cs="Arial"/>
          <w:color w:val="000000"/>
          <w:lang w:val="mn-MN"/>
        </w:rPr>
        <w:t xml:space="preserve">-ны өдрийн 10 цагт “Дорнод Политехник коллеж”-ийн </w:t>
      </w:r>
      <w:r>
        <w:rPr>
          <w:rFonts w:ascii="Arial" w:eastAsia="Times New Roman" w:hAnsi="Arial" w:cs="Arial"/>
          <w:color w:val="000000"/>
          <w:lang w:val="mn-MN"/>
        </w:rPr>
        <w:t xml:space="preserve">№108 тоотод </w:t>
      </w:r>
      <w:r w:rsidRPr="00025499">
        <w:rPr>
          <w:rFonts w:ascii="Arial" w:eastAsia="Times New Roman" w:hAnsi="Arial" w:cs="Arial"/>
          <w:color w:val="000000"/>
          <w:lang w:val="mn-MN"/>
        </w:rPr>
        <w:t xml:space="preserve">хуралдуулсугай. </w:t>
      </w:r>
    </w:p>
    <w:p w:rsidR="003F51AA" w:rsidRPr="00025499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>2. Хувьцаа   эзэмшигчдийн   хойшлогдсон  хурлаар   дараах   асуудлуудыг   хэлэлцүүлэн</w:t>
      </w: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 xml:space="preserve">оруулсугай. </w:t>
      </w:r>
    </w:p>
    <w:p w:rsidR="003F51AA" w:rsidRPr="00025499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 xml:space="preserve">А. “Хэрлэн Хивс” ХК-ийн үйл ажиллагаа, санхүүгийн тайлан </w:t>
      </w:r>
    </w:p>
    <w:p w:rsidR="003F51AA" w:rsidRPr="00025499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 xml:space="preserve">Б. “Хэрлэн Хивс” ХК-ийн  зохион байгуулалтын асуудал </w:t>
      </w:r>
    </w:p>
    <w:p w:rsidR="003F51AA" w:rsidRPr="00025499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 xml:space="preserve">В. Компанийн төлөө ажилласан иргэдийн урамшуулал </w:t>
      </w:r>
    </w:p>
    <w:p w:rsidR="003F51AA" w:rsidRPr="00025499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>Г. Бусад /хувьцаа эзэмшигчдээс санал авах/</w:t>
      </w:r>
    </w:p>
    <w:p w:rsidR="003F51AA" w:rsidRPr="00025499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>3. Хувьцаа эзэмшигчдийн хойшлогдсон хуралд оролцох хувьцаа эзэмшигчдийн нэрсийн</w:t>
      </w: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>жагсаалт   гаргах   бүртгэлийн   өдрийг   2018  оны   03  дугаар   сарын  19-ны   өдрөөр</w:t>
      </w: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 xml:space="preserve">тогтоосугай. </w:t>
      </w:r>
    </w:p>
    <w:p w:rsidR="003F51AA" w:rsidRPr="00025499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>4. Компанийн хойшлогдсон   хурлыг   хуралдуулах   шийдвэр  гарсантай   холбогдуулан</w:t>
      </w: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>хуралд оролцох эрх   бүхий хувьцаа эзэмшигчдэд хурлын зарыг өдөр тутмын</w:t>
      </w:r>
      <w:r>
        <w:rPr>
          <w:rFonts w:ascii="Arial" w:eastAsia="Times New Roman" w:hAnsi="Arial" w:cs="Arial"/>
          <w:color w:val="000000"/>
        </w:rPr>
        <w:t xml:space="preserve"> </w:t>
      </w:r>
      <w:r w:rsidRPr="00025499">
        <w:rPr>
          <w:rFonts w:ascii="Arial" w:eastAsia="Times New Roman" w:hAnsi="Arial" w:cs="Arial"/>
          <w:color w:val="000000"/>
          <w:lang w:val="mn-MN"/>
        </w:rPr>
        <w:t xml:space="preserve">2-оос доошгүй сонин хэвлэлд зарлуулахыг комист даалгасугай. </w:t>
      </w:r>
    </w:p>
    <w:p w:rsidR="003F51AA" w:rsidRPr="00025499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>5. Хувьцаа   эзэмшигчдээс   “Санал   авах   хуудас”-ыг   хүлээн   авах   сүүлийн   өдрийг</w:t>
      </w:r>
      <w:r>
        <w:rPr>
          <w:rFonts w:ascii="Arial" w:eastAsia="Times New Roman" w:hAnsi="Arial" w:cs="Arial"/>
          <w:color w:val="000000"/>
        </w:rPr>
        <w:t xml:space="preserve"> </w:t>
      </w:r>
      <w:r w:rsidRPr="00025499">
        <w:rPr>
          <w:rFonts w:ascii="Arial" w:eastAsia="Times New Roman" w:hAnsi="Arial" w:cs="Arial"/>
          <w:color w:val="000000"/>
          <w:lang w:val="mn-MN"/>
        </w:rPr>
        <w:t xml:space="preserve">хувьцаа эзэмшигчдийн хурал хуралдуулах өдрийг хүртэл байхаар тогтсугай. </w:t>
      </w:r>
    </w:p>
    <w:p w:rsidR="003F51AA" w:rsidRPr="00847AD0" w:rsidRDefault="003F51AA" w:rsidP="003F51AA">
      <w:pPr>
        <w:shd w:val="clear" w:color="auto" w:fill="FFFFFF"/>
        <w:spacing w:after="0"/>
        <w:ind w:firstLine="720"/>
        <w:jc w:val="both"/>
        <w:rPr>
          <w:rFonts w:ascii="Arial" w:eastAsia="Times New Roman" w:hAnsi="Arial" w:cs="Arial"/>
          <w:lang w:val="mn-MN"/>
        </w:rPr>
      </w:pPr>
      <w:r>
        <w:rPr>
          <w:rFonts w:ascii="Arial" w:eastAsia="Times New Roman" w:hAnsi="Arial" w:cs="Arial"/>
          <w:lang w:val="mn-MN"/>
        </w:rPr>
        <w:t>6</w:t>
      </w:r>
      <w:r w:rsidRPr="00847AD0">
        <w:rPr>
          <w:rFonts w:ascii="Arial" w:eastAsia="Times New Roman" w:hAnsi="Arial" w:cs="Arial"/>
          <w:lang w:val="mn-MN"/>
        </w:rPr>
        <w:t>. Хурал зохион байгуулах комиссын даргаар Д. Мөнхзаяа, гишүүнээр Д. Ганцогт,</w:t>
      </w:r>
    </w:p>
    <w:p w:rsidR="003F51AA" w:rsidRPr="00847AD0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lang w:val="mn-MN"/>
        </w:rPr>
      </w:pPr>
      <w:r w:rsidRPr="00847AD0">
        <w:rPr>
          <w:rFonts w:ascii="Arial" w:eastAsia="Times New Roman" w:hAnsi="Arial" w:cs="Arial"/>
          <w:lang w:val="mn-MN"/>
        </w:rPr>
        <w:t>С. Мишигмаа, Тооллогын комиссын даргаар Л. Энхболд, гишүүнээр Б. Дугармаа,</w:t>
      </w:r>
    </w:p>
    <w:p w:rsidR="003F51AA" w:rsidRPr="00847AD0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lang w:val="mn-MN"/>
        </w:rPr>
      </w:pPr>
      <w:r w:rsidRPr="00847AD0">
        <w:rPr>
          <w:rFonts w:ascii="Arial" w:eastAsia="Times New Roman" w:hAnsi="Arial" w:cs="Arial"/>
          <w:lang w:val="mn-MN"/>
        </w:rPr>
        <w:t>П. Алтаннавч нарыг тус тус томилсугай</w:t>
      </w: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</w:p>
    <w:p w:rsidR="003F51AA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</w:p>
    <w:p w:rsidR="003F51AA" w:rsidRPr="00025499" w:rsidRDefault="003F51AA" w:rsidP="003F51AA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val="mn-MN"/>
        </w:rPr>
      </w:pPr>
    </w:p>
    <w:p w:rsidR="003F51AA" w:rsidRPr="00025499" w:rsidRDefault="003F51AA" w:rsidP="003F51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mn-MN"/>
        </w:rPr>
      </w:pPr>
    </w:p>
    <w:p w:rsidR="003F51AA" w:rsidRPr="00025499" w:rsidRDefault="003F51AA" w:rsidP="003F51AA">
      <w:pPr>
        <w:shd w:val="clear" w:color="auto" w:fill="FFFFFF"/>
        <w:spacing w:after="0" w:line="240" w:lineRule="auto"/>
        <w:ind w:left="2880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 xml:space="preserve">       ТӨЛӨӨЛӨН УДИРДАХ </w:t>
      </w:r>
    </w:p>
    <w:p w:rsidR="003F51AA" w:rsidRPr="00025499" w:rsidRDefault="003F51AA" w:rsidP="003F51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val="mn-MN"/>
        </w:rPr>
      </w:pPr>
      <w:r w:rsidRPr="00025499">
        <w:rPr>
          <w:rFonts w:ascii="Arial" w:eastAsia="Times New Roman" w:hAnsi="Arial" w:cs="Arial"/>
          <w:color w:val="000000"/>
          <w:lang w:val="mn-MN"/>
        </w:rPr>
        <w:t xml:space="preserve">                      ЗӨВЛӨЛИЙН ДАРГА </w:t>
      </w:r>
      <w:r w:rsidRPr="00025499">
        <w:rPr>
          <w:rFonts w:ascii="Arial" w:eastAsia="Times New Roman" w:hAnsi="Arial" w:cs="Arial"/>
          <w:color w:val="000000"/>
          <w:lang w:val="mn-MN"/>
        </w:rPr>
        <w:tab/>
      </w:r>
      <w:r w:rsidRPr="00025499">
        <w:rPr>
          <w:rFonts w:ascii="Arial" w:eastAsia="Times New Roman" w:hAnsi="Arial" w:cs="Arial"/>
          <w:color w:val="000000"/>
          <w:lang w:val="mn-MN"/>
        </w:rPr>
        <w:tab/>
        <w:t xml:space="preserve"> Д. ГАНЦОГТ </w:t>
      </w:r>
    </w:p>
    <w:p w:rsidR="003F51AA" w:rsidRPr="00025499" w:rsidRDefault="003F51AA" w:rsidP="003F51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val="mn-MN"/>
        </w:rPr>
      </w:pPr>
    </w:p>
    <w:p w:rsidR="0082190A" w:rsidRDefault="0082190A"/>
    <w:sectPr w:rsidR="0082190A" w:rsidSect="003F51AA">
      <w:pgSz w:w="12240" w:h="15840"/>
      <w:pgMar w:top="1440" w:right="6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BE3" w:rsidRDefault="00815BE3" w:rsidP="003F51AA">
      <w:pPr>
        <w:spacing w:after="0" w:line="240" w:lineRule="auto"/>
      </w:pPr>
      <w:r>
        <w:separator/>
      </w:r>
    </w:p>
  </w:endnote>
  <w:endnote w:type="continuationSeparator" w:id="0">
    <w:p w:rsidR="00815BE3" w:rsidRDefault="00815BE3" w:rsidP="003F5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BE3" w:rsidRDefault="00815BE3" w:rsidP="003F51AA">
      <w:pPr>
        <w:spacing w:after="0" w:line="240" w:lineRule="auto"/>
      </w:pPr>
      <w:r>
        <w:separator/>
      </w:r>
    </w:p>
  </w:footnote>
  <w:footnote w:type="continuationSeparator" w:id="0">
    <w:p w:rsidR="00815BE3" w:rsidRDefault="00815BE3" w:rsidP="003F5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AA"/>
    <w:rsid w:val="003F51AA"/>
    <w:rsid w:val="00815BE3"/>
    <w:rsid w:val="0082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5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1AA"/>
  </w:style>
  <w:style w:type="paragraph" w:styleId="Footer">
    <w:name w:val="footer"/>
    <w:basedOn w:val="Normal"/>
    <w:link w:val="FooterChar"/>
    <w:uiPriority w:val="99"/>
    <w:unhideWhenUsed/>
    <w:rsid w:val="003F5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1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5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1AA"/>
  </w:style>
  <w:style w:type="paragraph" w:styleId="Footer">
    <w:name w:val="footer"/>
    <w:basedOn w:val="Normal"/>
    <w:link w:val="FooterChar"/>
    <w:uiPriority w:val="99"/>
    <w:unhideWhenUsed/>
    <w:rsid w:val="003F5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</cp:revision>
  <dcterms:created xsi:type="dcterms:W3CDTF">2018-04-12T23:13:00Z</dcterms:created>
  <dcterms:modified xsi:type="dcterms:W3CDTF">2018-04-12T23:14:00Z</dcterms:modified>
</cp:coreProperties>
</file>